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6E092" w14:textId="77777777" w:rsidR="008C17D4" w:rsidRDefault="008C17D4" w:rsidP="00267971">
      <w:pPr>
        <w:rPr>
          <w:rFonts w:eastAsia="Times New Roman" w:cs="Times New Roman"/>
          <w:b/>
          <w:sz w:val="36"/>
          <w:szCs w:val="36"/>
          <w:lang w:eastAsia="fi-FI"/>
        </w:rPr>
        <w:sectPr w:rsidR="008C17D4" w:rsidSect="008C17D4">
          <w:headerReference w:type="default" r:id="rId7"/>
          <w:pgSz w:w="11900" w:h="16840"/>
          <w:pgMar w:top="1417" w:right="1134" w:bottom="1417" w:left="1134" w:header="708" w:footer="708" w:gutter="0"/>
          <w:cols w:space="708"/>
          <w:docGrid w:linePitch="360"/>
        </w:sectPr>
      </w:pPr>
      <w:r>
        <w:rPr>
          <w:rFonts w:eastAsia="Times New Roman" w:cs="Times New Roman"/>
          <w:b/>
          <w:sz w:val="36"/>
          <w:szCs w:val="36"/>
          <w:lang w:eastAsia="fi-FI"/>
        </w:rPr>
        <w:tab/>
      </w:r>
      <w:r>
        <w:rPr>
          <w:rFonts w:eastAsia="Times New Roman" w:cs="Times New Roman"/>
          <w:b/>
          <w:sz w:val="36"/>
          <w:szCs w:val="36"/>
          <w:lang w:eastAsia="fi-FI"/>
        </w:rPr>
        <w:tab/>
      </w:r>
      <w:r>
        <w:rPr>
          <w:rFonts w:eastAsia="Times New Roman" w:cs="Times New Roman"/>
          <w:b/>
          <w:sz w:val="36"/>
          <w:szCs w:val="36"/>
          <w:lang w:eastAsia="fi-FI"/>
        </w:rPr>
        <w:tab/>
      </w:r>
      <w:r>
        <w:rPr>
          <w:rFonts w:eastAsia="Times New Roman" w:cs="Times New Roman"/>
          <w:b/>
          <w:sz w:val="36"/>
          <w:szCs w:val="36"/>
          <w:lang w:eastAsia="fi-FI"/>
        </w:rPr>
        <w:tab/>
      </w:r>
      <w:r>
        <w:rPr>
          <w:rFonts w:eastAsia="Times New Roman" w:cs="Times New Roman"/>
          <w:b/>
          <w:sz w:val="36"/>
          <w:szCs w:val="36"/>
          <w:lang w:eastAsia="fi-FI"/>
        </w:rPr>
        <w:tab/>
      </w:r>
      <w:r>
        <w:rPr>
          <w:rFonts w:eastAsia="Times New Roman" w:cs="Times New Roman"/>
          <w:noProof/>
          <w:lang w:eastAsia="fi-FI"/>
        </w:rPr>
        <w:drawing>
          <wp:inline distT="0" distB="0" distL="0" distR="0" wp14:anchorId="2CA12659" wp14:editId="6B9D5751">
            <wp:extent cx="1894786" cy="1728763"/>
            <wp:effectExtent l="0" t="0" r="1079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 Unelmiesi tanssikilpailu 2018 -logo.pdf"/>
                    <pic:cNvPicPr/>
                  </pic:nvPicPr>
                  <pic:blipFill rotWithShape="1">
                    <a:blip r:embed="rId8">
                      <a:extLst>
                        <a:ext uri="{28A0092B-C50C-407E-A947-70E740481C1C}">
                          <a14:useLocalDpi xmlns:a14="http://schemas.microsoft.com/office/drawing/2010/main" val="0"/>
                        </a:ext>
                      </a:extLst>
                    </a:blip>
                    <a:srcRect l="6649" t="16314" r="10611" b="15746"/>
                    <a:stretch/>
                  </pic:blipFill>
                  <pic:spPr bwMode="auto">
                    <a:xfrm>
                      <a:off x="0" y="0"/>
                      <a:ext cx="1918496" cy="1750396"/>
                    </a:xfrm>
                    <a:prstGeom prst="rect">
                      <a:avLst/>
                    </a:prstGeom>
                    <a:ln>
                      <a:noFill/>
                    </a:ln>
                    <a:extLst>
                      <a:ext uri="{53640926-AAD7-44D8-BBD7-CCE9431645EC}">
                        <a14:shadowObscured xmlns:a14="http://schemas.microsoft.com/office/drawing/2010/main"/>
                      </a:ext>
                    </a:extLst>
                  </pic:spPr>
                </pic:pic>
              </a:graphicData>
            </a:graphic>
          </wp:inline>
        </w:drawing>
      </w:r>
    </w:p>
    <w:p w14:paraId="775A0331" w14:textId="5894DD9E" w:rsidR="00267971" w:rsidRPr="00267971" w:rsidRDefault="00267971" w:rsidP="008C17D4">
      <w:pPr>
        <w:rPr>
          <w:rFonts w:eastAsia="Times New Roman" w:cs="Times New Roman"/>
          <w:b/>
          <w:sz w:val="36"/>
          <w:szCs w:val="36"/>
          <w:lang w:eastAsia="fi-FI"/>
        </w:rPr>
      </w:pPr>
      <w:r w:rsidRPr="00655768">
        <w:rPr>
          <w:rFonts w:eastAsia="Times New Roman" w:cs="Times New Roman"/>
          <w:b/>
          <w:sz w:val="36"/>
          <w:szCs w:val="36"/>
          <w:lang w:eastAsia="fi-FI"/>
        </w:rPr>
        <w:lastRenderedPageBreak/>
        <w:t xml:space="preserve">MATKUSTUSSÄÄNTÖ </w:t>
      </w:r>
    </w:p>
    <w:p w14:paraId="55160CF0" w14:textId="77777777" w:rsidR="00267971" w:rsidRDefault="00267971" w:rsidP="008C17D4">
      <w:pPr>
        <w:rPr>
          <w:rFonts w:eastAsia="Times New Roman" w:cs="Times New Roman"/>
          <w:lang w:eastAsia="fi-FI"/>
        </w:rPr>
      </w:pPr>
      <w:r w:rsidRPr="00655768">
        <w:rPr>
          <w:rFonts w:eastAsia="Times New Roman" w:cs="Times New Roman"/>
          <w:lang w:eastAsia="fi-FI"/>
        </w:rPr>
        <w:t xml:space="preserve">Matkalaskut tulee toimittaa </w:t>
      </w:r>
      <w:r>
        <w:rPr>
          <w:rFonts w:eastAsia="Times New Roman" w:cs="Times New Roman"/>
          <w:lang w:eastAsia="fi-FI"/>
        </w:rPr>
        <w:t>Vision ry:lle viimeistään 1</w:t>
      </w:r>
      <w:r w:rsidRPr="00655768">
        <w:rPr>
          <w:rFonts w:eastAsia="Times New Roman" w:cs="Times New Roman"/>
          <w:lang w:eastAsia="fi-FI"/>
        </w:rPr>
        <w:t xml:space="preserve"> k</w:t>
      </w:r>
      <w:r>
        <w:rPr>
          <w:rFonts w:eastAsia="Times New Roman" w:cs="Times New Roman"/>
          <w:lang w:eastAsia="fi-FI"/>
        </w:rPr>
        <w:t>k sisällä matkustusajankohdasta.</w:t>
      </w:r>
      <w:r w:rsidRPr="00655768">
        <w:rPr>
          <w:rFonts w:eastAsia="Times New Roman" w:cs="Times New Roman"/>
          <w:lang w:eastAsia="fi-FI"/>
        </w:rPr>
        <w:t xml:space="preserve"> Myöhässä palautettuja matkalaskuja ei makseta. Matkalasku tulee täyttää huolellisesti. Tapahtuman nimi ja matkustajan rooli tapahtumassa täytyy merkitä laskuun. Matkan alku- ja loppuaika tulee ilmoittaa tarkasti, ja mikäli matkustaja on viipynyt omilla asioilla, tulee laskuun merkitä vain se aika, jonka kyseinen tilaisuus olisi vaatinut liikenneyh</w:t>
      </w:r>
      <w:r>
        <w:rPr>
          <w:rFonts w:eastAsia="Times New Roman" w:cs="Times New Roman"/>
          <w:lang w:eastAsia="fi-FI"/>
        </w:rPr>
        <w:t xml:space="preserve">teydet huomioiden. Matkalaskuun </w:t>
      </w:r>
      <w:r w:rsidRPr="00655768">
        <w:rPr>
          <w:rFonts w:eastAsia="Times New Roman" w:cs="Times New Roman"/>
          <w:lang w:eastAsia="fi-FI"/>
        </w:rPr>
        <w:t xml:space="preserve">tulee liittää kuitit ja muu tarvittava tieto kulujen korvaamiseksi. </w:t>
      </w:r>
    </w:p>
    <w:p w14:paraId="110884D7" w14:textId="7715878D" w:rsidR="008C17D4" w:rsidRDefault="008C17D4" w:rsidP="008C17D4">
      <w:pPr>
        <w:rPr>
          <w:rFonts w:eastAsia="Times New Roman" w:cs="Times New Roman"/>
          <w:lang w:eastAsia="fi-FI"/>
        </w:rPr>
        <w:sectPr w:rsidR="008C17D4" w:rsidSect="008C17D4">
          <w:type w:val="continuous"/>
          <w:pgSz w:w="11900" w:h="16840"/>
          <w:pgMar w:top="1417" w:right="1134" w:bottom="1417" w:left="1134" w:header="708" w:footer="708" w:gutter="0"/>
          <w:cols w:space="708"/>
          <w:docGrid w:linePitch="360"/>
        </w:sectPr>
      </w:pPr>
    </w:p>
    <w:p w14:paraId="43F22C3C" w14:textId="77777777" w:rsidR="00267971" w:rsidRDefault="00267971" w:rsidP="008C17D4">
      <w:pPr>
        <w:rPr>
          <w:rFonts w:eastAsia="Times New Roman" w:cs="Times New Roman"/>
          <w:lang w:eastAsia="fi-FI"/>
        </w:rPr>
        <w:sectPr w:rsidR="00267971" w:rsidSect="008C17D4">
          <w:type w:val="continuous"/>
          <w:pgSz w:w="11900" w:h="16840"/>
          <w:pgMar w:top="1417" w:right="1134" w:bottom="1417" w:left="1134" w:header="708" w:footer="708" w:gutter="0"/>
          <w:cols w:space="708"/>
          <w:docGrid w:linePitch="360"/>
        </w:sectPr>
      </w:pPr>
    </w:p>
    <w:p w14:paraId="4981D1E1" w14:textId="0FE829B6" w:rsidR="00B70AE4" w:rsidRPr="007F0A25" w:rsidRDefault="008C17D4" w:rsidP="008C17D4">
      <w:pPr>
        <w:rPr>
          <w:rFonts w:eastAsia="Times New Roman" w:cs="Times New Roman"/>
          <w:b/>
          <w:lang w:eastAsia="fi-FI"/>
        </w:rPr>
      </w:pPr>
      <w:r>
        <w:rPr>
          <w:rFonts w:eastAsia="Times New Roman" w:cs="Times New Roman"/>
          <w:b/>
          <w:lang w:eastAsia="fi-FI"/>
        </w:rPr>
        <w:lastRenderedPageBreak/>
        <w:t>M</w:t>
      </w:r>
      <w:r w:rsidR="00655768" w:rsidRPr="00655768">
        <w:rPr>
          <w:rFonts w:eastAsia="Times New Roman" w:cs="Times New Roman"/>
          <w:b/>
          <w:lang w:eastAsia="fi-FI"/>
        </w:rPr>
        <w:t xml:space="preserve">ATKAKUSTANNUSTEN KORVAUS </w:t>
      </w:r>
    </w:p>
    <w:p w14:paraId="106EF10E" w14:textId="6C2676D2" w:rsidR="00655768" w:rsidRPr="00C075FA" w:rsidRDefault="00655768" w:rsidP="008C17D4">
      <w:pPr>
        <w:rPr>
          <w:rFonts w:eastAsia="Times New Roman" w:cs="Times New Roman"/>
          <w:lang w:eastAsia="fi-FI"/>
        </w:rPr>
      </w:pPr>
      <w:r w:rsidRPr="00655768">
        <w:rPr>
          <w:rFonts w:eastAsia="Times New Roman" w:cs="Times New Roman"/>
          <w:lang w:eastAsia="fi-FI"/>
        </w:rPr>
        <w:t>Matkat korvataan pääsääntöisesti halvimman julkisen (linja-auto, juna) matkustustavan mukaan. Omaa autoa saa käyttää matkustamiseen, kun korvaus otetaan halvimman mukaisesti</w:t>
      </w:r>
      <w:r w:rsidR="004F575C">
        <w:rPr>
          <w:rFonts w:eastAsia="Times New Roman" w:cs="Times New Roman"/>
          <w:lang w:eastAsia="fi-FI"/>
        </w:rPr>
        <w:t xml:space="preserve">. </w:t>
      </w:r>
      <w:r w:rsidRPr="00655768">
        <w:rPr>
          <w:rFonts w:eastAsia="Times New Roman" w:cs="Times New Roman"/>
          <w:lang w:eastAsia="fi-FI"/>
        </w:rPr>
        <w:t>Auton käytöstä maksetaan kilometrikorvaukset</w:t>
      </w:r>
      <w:r w:rsidR="004F575C">
        <w:rPr>
          <w:rFonts w:eastAsia="Times New Roman" w:cs="Times New Roman"/>
          <w:lang w:eastAsia="fi-FI"/>
        </w:rPr>
        <w:t xml:space="preserve"> (0,24€/km)</w:t>
      </w:r>
      <w:r w:rsidRPr="00655768">
        <w:rPr>
          <w:rFonts w:eastAsia="Times New Roman" w:cs="Times New Roman"/>
          <w:lang w:eastAsia="fi-FI"/>
        </w:rPr>
        <w:t xml:space="preserve">, jos auton käyttö on halvin matkustustapa tai jos asia on sovittu etukäteen ja käyttö on liikenneyhteyksien, varusteiden kuljetuksen tms. syyn vuoksi välttämätöntä. Oman auton käytöstä maksettavasta korvauksesta päättää viime kädessä matkalaskun hyväksyjä. </w:t>
      </w:r>
    </w:p>
    <w:p w14:paraId="0B225525" w14:textId="77777777" w:rsidR="00655768" w:rsidRPr="00C075FA" w:rsidRDefault="00655768" w:rsidP="008C17D4">
      <w:pPr>
        <w:rPr>
          <w:rFonts w:eastAsia="Times New Roman" w:cs="Times New Roman"/>
          <w:lang w:eastAsia="fi-FI"/>
        </w:rPr>
      </w:pPr>
    </w:p>
    <w:p w14:paraId="2821C764" w14:textId="4E257709" w:rsidR="00337A6C" w:rsidRPr="00267971" w:rsidRDefault="00655768" w:rsidP="00267971">
      <w:pPr>
        <w:ind w:left="360"/>
        <w:rPr>
          <w:rFonts w:eastAsia="Times New Roman" w:cs="Times New Roman"/>
          <w:lang w:eastAsia="fi-FI"/>
        </w:rPr>
      </w:pPr>
      <w:r w:rsidRPr="00655768">
        <w:rPr>
          <w:rFonts w:eastAsia="Times New Roman" w:cs="Times New Roman"/>
          <w:lang w:eastAsia="fi-FI"/>
        </w:rPr>
        <w:t xml:space="preserve"> </w:t>
      </w:r>
      <w:bookmarkStart w:id="0" w:name="_GoBack"/>
      <w:bookmarkEnd w:id="0"/>
    </w:p>
    <w:sectPr w:rsidR="00337A6C" w:rsidRPr="00267971" w:rsidSect="00267971">
      <w:type w:val="continuous"/>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CB0AD" w14:textId="77777777" w:rsidR="00A917AB" w:rsidRDefault="00A917AB" w:rsidP="00267971">
      <w:r>
        <w:separator/>
      </w:r>
    </w:p>
  </w:endnote>
  <w:endnote w:type="continuationSeparator" w:id="0">
    <w:p w14:paraId="4BB85705" w14:textId="77777777" w:rsidR="00A917AB" w:rsidRDefault="00A917AB" w:rsidP="0026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17DD0" w14:textId="77777777" w:rsidR="00A917AB" w:rsidRDefault="00A917AB" w:rsidP="00267971">
      <w:r>
        <w:separator/>
      </w:r>
    </w:p>
  </w:footnote>
  <w:footnote w:type="continuationSeparator" w:id="0">
    <w:p w14:paraId="048413DC" w14:textId="77777777" w:rsidR="00A917AB" w:rsidRDefault="00A917AB" w:rsidP="00267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9D55" w14:textId="692FD925" w:rsidR="00267971" w:rsidRDefault="00267971">
    <w:pPr>
      <w:pStyle w:val="Yltunniste"/>
    </w:pPr>
    <w:r>
      <w:tab/>
    </w:r>
    <w:r>
      <w:tab/>
      <w:t xml:space="preserve">Vision ry </w:t>
    </w:r>
  </w:p>
  <w:p w14:paraId="61F3AE67" w14:textId="5DE65220" w:rsidR="00267971" w:rsidRDefault="006C61D2">
    <w:pPr>
      <w:pStyle w:val="Yltunniste"/>
    </w:pPr>
    <w:r>
      <w:tab/>
    </w:r>
    <w:r>
      <w:tab/>
      <w:t>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F2C04"/>
    <w:multiLevelType w:val="hybridMultilevel"/>
    <w:tmpl w:val="05E473CE"/>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54FD257B"/>
    <w:multiLevelType w:val="hybridMultilevel"/>
    <w:tmpl w:val="A7005CA8"/>
    <w:lvl w:ilvl="0" w:tplc="040B0003">
      <w:start w:val="1"/>
      <w:numFmt w:val="bullet"/>
      <w:lvlText w:val="o"/>
      <w:lvlJc w:val="left"/>
      <w:pPr>
        <w:ind w:left="2520" w:hanging="360"/>
      </w:pPr>
      <w:rPr>
        <w:rFonts w:ascii="Courier New" w:hAnsi="Courier New" w:cs="Courier New"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68"/>
    <w:rsid w:val="00244152"/>
    <w:rsid w:val="00267971"/>
    <w:rsid w:val="002D47CB"/>
    <w:rsid w:val="003B5189"/>
    <w:rsid w:val="004F575C"/>
    <w:rsid w:val="00655768"/>
    <w:rsid w:val="006B32EF"/>
    <w:rsid w:val="006C61D2"/>
    <w:rsid w:val="0071124F"/>
    <w:rsid w:val="007F0A25"/>
    <w:rsid w:val="008C17D4"/>
    <w:rsid w:val="00A917AB"/>
    <w:rsid w:val="00B703E3"/>
    <w:rsid w:val="00B70AE4"/>
    <w:rsid w:val="00C075FA"/>
    <w:rsid w:val="00D226A1"/>
    <w:rsid w:val="00D837F9"/>
    <w:rsid w:val="00DD378A"/>
    <w:rsid w:val="00E07DAF"/>
    <w:rsid w:val="00EA38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4FA7E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F0A25"/>
    <w:pPr>
      <w:ind w:left="720"/>
      <w:contextualSpacing/>
    </w:pPr>
  </w:style>
  <w:style w:type="paragraph" w:styleId="Yltunniste">
    <w:name w:val="header"/>
    <w:basedOn w:val="Normaali"/>
    <w:link w:val="YltunnisteMerkki"/>
    <w:uiPriority w:val="99"/>
    <w:unhideWhenUsed/>
    <w:rsid w:val="00267971"/>
    <w:pPr>
      <w:tabs>
        <w:tab w:val="center" w:pos="4819"/>
        <w:tab w:val="right" w:pos="9638"/>
      </w:tabs>
    </w:pPr>
  </w:style>
  <w:style w:type="character" w:customStyle="1" w:styleId="YltunnisteMerkki">
    <w:name w:val="Ylätunniste Merkki"/>
    <w:basedOn w:val="Kappaleenoletusfontti"/>
    <w:link w:val="Yltunniste"/>
    <w:uiPriority w:val="99"/>
    <w:rsid w:val="00267971"/>
  </w:style>
  <w:style w:type="paragraph" w:styleId="Alatunniste">
    <w:name w:val="footer"/>
    <w:basedOn w:val="Normaali"/>
    <w:link w:val="AlatunnisteMerkki"/>
    <w:uiPriority w:val="99"/>
    <w:unhideWhenUsed/>
    <w:rsid w:val="00267971"/>
    <w:pPr>
      <w:tabs>
        <w:tab w:val="center" w:pos="4819"/>
        <w:tab w:val="right" w:pos="9638"/>
      </w:tabs>
    </w:pPr>
  </w:style>
  <w:style w:type="character" w:customStyle="1" w:styleId="AlatunnisteMerkki">
    <w:name w:val="Alatunniste Merkki"/>
    <w:basedOn w:val="Kappaleenoletusfontti"/>
    <w:link w:val="Alatunniste"/>
    <w:uiPriority w:val="99"/>
    <w:rsid w:val="0026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0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966</Characters>
  <Application>Microsoft Macintosh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2</cp:revision>
  <cp:lastPrinted>2019-04-26T16:54:00Z</cp:lastPrinted>
  <dcterms:created xsi:type="dcterms:W3CDTF">2019-04-26T17:10:00Z</dcterms:created>
  <dcterms:modified xsi:type="dcterms:W3CDTF">2019-04-26T17:10:00Z</dcterms:modified>
</cp:coreProperties>
</file>